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11D0" w14:textId="77777777" w:rsidR="00052FCB" w:rsidRPr="00052FCB" w:rsidRDefault="00052FCB" w:rsidP="00052FCB">
      <w:pPr>
        <w:pBdr>
          <w:bottom w:val="single" w:sz="6" w:space="7" w:color="EEEEEE"/>
        </w:pBdr>
        <w:shd w:val="clear" w:color="auto" w:fill="FFFFFF"/>
        <w:spacing w:after="300" w:line="240" w:lineRule="auto"/>
        <w:outlineLvl w:val="0"/>
        <w:rPr>
          <w:rFonts w:ascii="Arial" w:eastAsia="Times New Roman" w:hAnsi="Arial" w:cs="Arial"/>
          <w:color w:val="EE9300"/>
          <w:kern w:val="36"/>
          <w:sz w:val="36"/>
          <w:szCs w:val="36"/>
          <w:lang w:val="en-GB" w:eastAsia="en-GB"/>
        </w:rPr>
      </w:pPr>
      <w:r w:rsidRPr="00052FCB">
        <w:rPr>
          <w:rFonts w:ascii="Arial" w:eastAsia="Times New Roman" w:hAnsi="Arial" w:cs="Arial"/>
          <w:color w:val="EE9300"/>
          <w:kern w:val="36"/>
          <w:sz w:val="36"/>
          <w:szCs w:val="36"/>
          <w:lang w:val="en-GB" w:eastAsia="en-GB"/>
        </w:rPr>
        <w:t xml:space="preserve">Videos from the National Conference on Sodium </w:t>
      </w:r>
      <w:bookmarkStart w:id="0" w:name="_GoBack"/>
      <w:r w:rsidRPr="00052FCB">
        <w:rPr>
          <w:rFonts w:ascii="Arial" w:eastAsia="Times New Roman" w:hAnsi="Arial" w:cs="Arial"/>
          <w:color w:val="EE9300"/>
          <w:kern w:val="36"/>
          <w:sz w:val="36"/>
          <w:szCs w:val="36"/>
          <w:lang w:val="en-GB" w:eastAsia="en-GB"/>
        </w:rPr>
        <w:t>Valproate</w:t>
      </w:r>
    </w:p>
    <w:bookmarkEnd w:id="0"/>
    <w:p w14:paraId="36892045" w14:textId="77777777" w:rsidR="00052FCB" w:rsidRPr="00052FCB" w:rsidRDefault="00052FCB" w:rsidP="00052FCB">
      <w:pPr>
        <w:shd w:val="clear" w:color="auto" w:fill="FFFFFF"/>
        <w:spacing w:after="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000000"/>
          <w:sz w:val="21"/>
          <w:szCs w:val="21"/>
          <w:lang w:val="en-GB" w:eastAsia="en-GB"/>
        </w:rPr>
        <w:t>Tuesday, May 14, 2019</w:t>
      </w:r>
    </w:p>
    <w:p w14:paraId="45A7CA63"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color w:val="333333"/>
          <w:sz w:val="21"/>
          <w:szCs w:val="21"/>
          <w:lang w:val="en-GB" w:eastAsia="en-GB"/>
        </w:rPr>
        <w:t>On March 22nd, the HSE, Epilepsy Ireland, OACS Ireland, FACS Forum and Trinity College Dublin came together to organise the first </w:t>
      </w:r>
      <w:hyperlink r:id="rId4" w:history="1">
        <w:r w:rsidRPr="00052FCB">
          <w:rPr>
            <w:rFonts w:ascii="Arial" w:eastAsia="Times New Roman" w:hAnsi="Arial" w:cs="Arial"/>
            <w:color w:val="337AB7"/>
            <w:sz w:val="21"/>
            <w:szCs w:val="21"/>
            <w:u w:val="single"/>
            <w:lang w:val="en-GB" w:eastAsia="en-GB"/>
          </w:rPr>
          <w:t>National Conference on The Consequences of Sodium Valproate (Epilim)</w:t>
        </w:r>
      </w:hyperlink>
      <w:r w:rsidRPr="00052FCB">
        <w:rPr>
          <w:rFonts w:ascii="Arial" w:eastAsia="Times New Roman" w:hAnsi="Arial" w:cs="Arial"/>
          <w:color w:val="333333"/>
          <w:sz w:val="21"/>
          <w:szCs w:val="21"/>
          <w:lang w:val="en-GB" w:eastAsia="en-GB"/>
        </w:rPr>
        <w:t> in Trinity College.</w:t>
      </w:r>
    </w:p>
    <w:p w14:paraId="510C1134"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color w:val="333333"/>
          <w:sz w:val="21"/>
          <w:szCs w:val="21"/>
          <w:lang w:val="en-GB" w:eastAsia="en-GB"/>
        </w:rPr>
        <w:t>The event was attended by patients &amp; families affected by valproate exposure, healthcare professionals and policy makers and featured experts from the UK and Ireland in addition to the experiences of families affected and updates on the Irish response to the valproate problem to date.</w:t>
      </w:r>
    </w:p>
    <w:p w14:paraId="56FCDE8B" w14:textId="02A072E1"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color w:val="333333"/>
          <w:sz w:val="21"/>
          <w:szCs w:val="21"/>
          <w:lang w:val="en-GB" w:eastAsia="en-GB"/>
        </w:rPr>
        <w:t xml:space="preserve">Below </w:t>
      </w:r>
      <w:r w:rsidRPr="00052FCB">
        <w:rPr>
          <w:rFonts w:ascii="Arial" w:eastAsia="Times New Roman" w:hAnsi="Arial" w:cs="Arial"/>
          <w:color w:val="333333"/>
          <w:sz w:val="21"/>
          <w:szCs w:val="21"/>
          <w:lang w:val="en-GB" w:eastAsia="en-GB"/>
        </w:rPr>
        <w:t>is</w:t>
      </w:r>
      <w:r w:rsidRPr="00052FCB">
        <w:rPr>
          <w:rFonts w:ascii="Arial" w:eastAsia="Times New Roman" w:hAnsi="Arial" w:cs="Arial"/>
          <w:color w:val="333333"/>
          <w:sz w:val="21"/>
          <w:szCs w:val="21"/>
          <w:lang w:val="en-GB" w:eastAsia="en-GB"/>
        </w:rPr>
        <w:t xml:space="preserve"> a selection of videos from what was a packed day. Thank you to all the speakers for their contribution to highlighting this important issue.</w:t>
      </w:r>
    </w:p>
    <w:p w14:paraId="3DF24E7E"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Dr Colm Henry, HSE Chief Clinical Officer: Introduction &amp; Welcome</w:t>
      </w:r>
    </w:p>
    <w:p w14:paraId="13BA0301"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Karen Keely: OACS Ireland and the Valproate campaign in Ireland</w:t>
      </w:r>
    </w:p>
    <w:p w14:paraId="6211FEEC"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Dr Jeff Aronson: The History and Pharmacology of Sodium Valproate</w:t>
      </w:r>
      <w:r w:rsidRPr="00052FCB">
        <w:rPr>
          <w:rFonts w:ascii="Arial" w:eastAsia="Times New Roman" w:hAnsi="Arial" w:cs="Arial"/>
          <w:color w:val="333333"/>
          <w:sz w:val="21"/>
          <w:szCs w:val="21"/>
          <w:lang w:val="en-GB" w:eastAsia="en-GB"/>
        </w:rPr>
        <w:br/>
      </w:r>
      <w:hyperlink r:id="rId5" w:anchor="overlay-context=content/videos-national-conference-sodium-valproate" w:history="1">
        <w:r w:rsidRPr="00052FCB">
          <w:rPr>
            <w:rFonts w:ascii="Arial" w:eastAsia="Times New Roman" w:hAnsi="Arial" w:cs="Arial"/>
            <w:color w:val="337AB7"/>
            <w:sz w:val="21"/>
            <w:szCs w:val="21"/>
            <w:u w:val="single"/>
            <w:lang w:val="en-GB" w:eastAsia="en-GB"/>
          </w:rPr>
          <w:t>Download slides</w:t>
        </w:r>
      </w:hyperlink>
    </w:p>
    <w:p w14:paraId="676DA176"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Prof. Carl Heneghan: Sodium Valproate - Who knew what and when?</w:t>
      </w:r>
    </w:p>
    <w:p w14:paraId="73D82420"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Prof. Andrew Green: Foetal Valproate Syndrome – the Irish Experience</w:t>
      </w:r>
    </w:p>
    <w:p w14:paraId="45EECDEB"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Panel discussion (segment) - Living with Foetal Valproate Syndrome</w:t>
      </w:r>
    </w:p>
    <w:p w14:paraId="755E9898"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Cora Flynn: Sodium Valproate – An overview of the HSE Response</w:t>
      </w:r>
    </w:p>
    <w:p w14:paraId="4910F275"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Dr Ronan Glynn: HSE Rapid Assessment Report on sodium valproate exposure in Ireland</w:t>
      </w:r>
    </w:p>
    <w:p w14:paraId="2A325A6E"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Prof. Andrew Green: Diagnostic Pathway for Foetal Valproate Syndrome</w:t>
      </w:r>
    </w:p>
    <w:p w14:paraId="68C40553" w14:textId="1B26A71E"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 xml:space="preserve">Cora Flynn: HSE valproate </w:t>
      </w:r>
      <w:r w:rsidRPr="00052FCB">
        <w:rPr>
          <w:rFonts w:ascii="Arial" w:eastAsia="Times New Roman" w:hAnsi="Arial" w:cs="Arial"/>
          <w:b/>
          <w:bCs/>
          <w:color w:val="333333"/>
          <w:sz w:val="21"/>
          <w:szCs w:val="21"/>
          <w:lang w:val="en-GB" w:eastAsia="en-GB"/>
        </w:rPr>
        <w:t>communications</w:t>
      </w:r>
      <w:r w:rsidRPr="00052FCB">
        <w:rPr>
          <w:rFonts w:ascii="Arial" w:eastAsia="Times New Roman" w:hAnsi="Arial" w:cs="Arial"/>
          <w:b/>
          <w:bCs/>
          <w:color w:val="333333"/>
          <w:sz w:val="21"/>
          <w:szCs w:val="21"/>
          <w:lang w:val="en-GB" w:eastAsia="en-GB"/>
        </w:rPr>
        <w:t xml:space="preserve"> &amp; nurse-led support service</w:t>
      </w:r>
    </w:p>
    <w:p w14:paraId="430D396A"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 xml:space="preserve">Des </w:t>
      </w:r>
      <w:proofErr w:type="spellStart"/>
      <w:r w:rsidRPr="00052FCB">
        <w:rPr>
          <w:rFonts w:ascii="Arial" w:eastAsia="Times New Roman" w:hAnsi="Arial" w:cs="Arial"/>
          <w:b/>
          <w:bCs/>
          <w:color w:val="333333"/>
          <w:sz w:val="21"/>
          <w:szCs w:val="21"/>
          <w:lang w:val="en-GB" w:eastAsia="en-GB"/>
        </w:rPr>
        <w:t>O'Flynn</w:t>
      </w:r>
      <w:proofErr w:type="spellEnd"/>
      <w:r w:rsidRPr="00052FCB">
        <w:rPr>
          <w:rFonts w:ascii="Arial" w:eastAsia="Times New Roman" w:hAnsi="Arial" w:cs="Arial"/>
          <w:b/>
          <w:bCs/>
          <w:color w:val="333333"/>
          <w:sz w:val="21"/>
          <w:szCs w:val="21"/>
          <w:lang w:val="en-GB" w:eastAsia="en-GB"/>
        </w:rPr>
        <w:t>: Developing a pathway of community health and social support services</w:t>
      </w:r>
    </w:p>
    <w:p w14:paraId="6D605F70"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b/>
          <w:bCs/>
          <w:color w:val="333333"/>
          <w:sz w:val="21"/>
          <w:szCs w:val="21"/>
          <w:lang w:val="en-GB" w:eastAsia="en-GB"/>
        </w:rPr>
        <w:t>Geoff Day: Closing Remarks</w:t>
      </w:r>
    </w:p>
    <w:p w14:paraId="253A33EA" w14:textId="77777777" w:rsidR="00052FCB" w:rsidRPr="00052FCB" w:rsidRDefault="00052FCB" w:rsidP="00052FCB">
      <w:pPr>
        <w:shd w:val="clear" w:color="auto" w:fill="FFFFFF"/>
        <w:spacing w:after="150" w:line="240" w:lineRule="auto"/>
        <w:rPr>
          <w:rFonts w:ascii="Arial" w:eastAsia="Times New Roman" w:hAnsi="Arial" w:cs="Arial"/>
          <w:color w:val="333333"/>
          <w:sz w:val="21"/>
          <w:szCs w:val="21"/>
          <w:lang w:val="en-GB" w:eastAsia="en-GB"/>
        </w:rPr>
      </w:pPr>
      <w:r w:rsidRPr="00052FCB">
        <w:rPr>
          <w:rFonts w:ascii="Arial" w:eastAsia="Times New Roman" w:hAnsi="Arial" w:cs="Arial"/>
          <w:color w:val="333333"/>
          <w:sz w:val="21"/>
          <w:szCs w:val="21"/>
          <w:lang w:val="en-GB" w:eastAsia="en-GB"/>
        </w:rPr>
        <w:t> </w:t>
      </w:r>
    </w:p>
    <w:p w14:paraId="44E664F6" w14:textId="77777777" w:rsidR="00052FCB" w:rsidRPr="00052FCB" w:rsidRDefault="00052FCB" w:rsidP="00052FCB">
      <w:pPr>
        <w:shd w:val="clear" w:color="auto" w:fill="FFFFFF"/>
        <w:spacing w:after="0" w:line="240" w:lineRule="auto"/>
        <w:rPr>
          <w:rFonts w:ascii="Arial" w:eastAsia="Times New Roman" w:hAnsi="Arial" w:cs="Arial"/>
          <w:color w:val="333333"/>
          <w:sz w:val="21"/>
          <w:szCs w:val="21"/>
          <w:lang w:val="en-GB" w:eastAsia="en-GB"/>
        </w:rPr>
      </w:pPr>
      <w:r w:rsidRPr="00052FCB">
        <w:rPr>
          <w:rFonts w:ascii="Arial" w:eastAsia="Times New Roman" w:hAnsi="Arial" w:cs="Arial"/>
          <w:color w:val="333333"/>
          <w:sz w:val="21"/>
          <w:szCs w:val="21"/>
          <w:lang w:val="en-GB" w:eastAsia="en-GB"/>
        </w:rPr>
        <w:t> </w:t>
      </w:r>
    </w:p>
    <w:p w14:paraId="55BBF9BF" w14:textId="77777777" w:rsidR="00052FCB" w:rsidRPr="00052FCB" w:rsidRDefault="00052FCB" w:rsidP="00052FCB">
      <w:pPr>
        <w:shd w:val="clear" w:color="auto" w:fill="FFFFFF"/>
        <w:spacing w:after="0" w:line="240" w:lineRule="auto"/>
        <w:rPr>
          <w:rFonts w:ascii="Arial" w:eastAsia="Times New Roman" w:hAnsi="Arial" w:cs="Arial"/>
          <w:b/>
          <w:bCs/>
          <w:color w:val="333333"/>
          <w:sz w:val="21"/>
          <w:szCs w:val="21"/>
          <w:lang w:val="en-GB" w:eastAsia="en-GB"/>
        </w:rPr>
      </w:pPr>
      <w:r w:rsidRPr="00052FCB">
        <w:rPr>
          <w:rFonts w:ascii="Arial" w:eastAsia="Times New Roman" w:hAnsi="Arial" w:cs="Arial"/>
          <w:b/>
          <w:bCs/>
          <w:color w:val="333333"/>
          <w:sz w:val="21"/>
          <w:szCs w:val="21"/>
          <w:lang w:val="en-GB" w:eastAsia="en-GB"/>
        </w:rPr>
        <w:t>Document: </w:t>
      </w:r>
    </w:p>
    <w:p w14:paraId="2769000F" w14:textId="77777777" w:rsidR="00052FCB" w:rsidRPr="00052FCB" w:rsidRDefault="00052FCB" w:rsidP="00052FCB">
      <w:pPr>
        <w:shd w:val="clear" w:color="auto" w:fill="FFFFFF"/>
        <w:spacing w:after="0" w:line="240" w:lineRule="auto"/>
        <w:rPr>
          <w:rFonts w:ascii="Arial" w:eastAsia="Times New Roman" w:hAnsi="Arial" w:cs="Arial"/>
          <w:color w:val="333333"/>
          <w:sz w:val="21"/>
          <w:szCs w:val="21"/>
          <w:lang w:val="en-GB" w:eastAsia="en-GB"/>
        </w:rPr>
      </w:pPr>
      <w:r w:rsidRPr="00052FCB">
        <w:rPr>
          <w:rFonts w:ascii="Arial" w:eastAsia="Times New Roman" w:hAnsi="Arial" w:cs="Arial"/>
          <w:noProof/>
          <w:color w:val="333333"/>
          <w:sz w:val="21"/>
          <w:szCs w:val="21"/>
          <w:lang w:val="en-GB" w:eastAsia="en-GB"/>
        </w:rPr>
        <w:drawing>
          <wp:inline distT="0" distB="0" distL="0" distR="0" wp14:anchorId="023419F7" wp14:editId="23D4DC65">
            <wp:extent cx="152400" cy="152400"/>
            <wp:effectExtent l="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52FCB">
        <w:rPr>
          <w:rFonts w:ascii="Arial" w:eastAsia="Times New Roman" w:hAnsi="Arial" w:cs="Arial"/>
          <w:color w:val="333333"/>
          <w:sz w:val="21"/>
          <w:szCs w:val="21"/>
          <w:lang w:val="en-GB" w:eastAsia="en-GB"/>
        </w:rPr>
        <w:t> </w:t>
      </w:r>
      <w:hyperlink r:id="rId7" w:tooltip="Aronson slides_.pdf" w:history="1">
        <w:r w:rsidRPr="00052FCB">
          <w:rPr>
            <w:rFonts w:ascii="Arial" w:eastAsia="Times New Roman" w:hAnsi="Arial" w:cs="Arial"/>
            <w:color w:val="23527C"/>
            <w:sz w:val="21"/>
            <w:szCs w:val="21"/>
            <w:u w:val="single"/>
            <w:lang w:val="en-GB" w:eastAsia="en-GB"/>
          </w:rPr>
          <w:t>Dr Jeff Aronson: The History and Pharmacology of Sodium Valproate</w:t>
        </w:r>
      </w:hyperlink>
    </w:p>
    <w:p w14:paraId="444B583B" w14:textId="77777777" w:rsidR="005033E8" w:rsidRDefault="005033E8"/>
    <w:sectPr w:rsidR="00503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CB"/>
    <w:rsid w:val="00052FCB"/>
    <w:rsid w:val="0050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126C"/>
  <w15:chartTrackingRefBased/>
  <w15:docId w15:val="{CA066FB6-46AE-4C50-88D0-D837EBC1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58614">
      <w:bodyDiv w:val="1"/>
      <w:marLeft w:val="0"/>
      <w:marRight w:val="0"/>
      <w:marTop w:val="0"/>
      <w:marBottom w:val="0"/>
      <w:divBdr>
        <w:top w:val="none" w:sz="0" w:space="0" w:color="auto"/>
        <w:left w:val="none" w:sz="0" w:space="0" w:color="auto"/>
        <w:bottom w:val="none" w:sz="0" w:space="0" w:color="auto"/>
        <w:right w:val="none" w:sz="0" w:space="0" w:color="auto"/>
      </w:divBdr>
      <w:divsChild>
        <w:div w:id="1728605020">
          <w:marLeft w:val="0"/>
          <w:marRight w:val="0"/>
          <w:marTop w:val="0"/>
          <w:marBottom w:val="0"/>
          <w:divBdr>
            <w:top w:val="none" w:sz="0" w:space="0" w:color="auto"/>
            <w:left w:val="none" w:sz="0" w:space="0" w:color="auto"/>
            <w:bottom w:val="none" w:sz="0" w:space="0" w:color="auto"/>
            <w:right w:val="none" w:sz="0" w:space="0" w:color="auto"/>
          </w:divBdr>
          <w:divsChild>
            <w:div w:id="1623538165">
              <w:marLeft w:val="0"/>
              <w:marRight w:val="0"/>
              <w:marTop w:val="0"/>
              <w:marBottom w:val="0"/>
              <w:divBdr>
                <w:top w:val="none" w:sz="0" w:space="0" w:color="auto"/>
                <w:left w:val="none" w:sz="0" w:space="0" w:color="auto"/>
                <w:bottom w:val="none" w:sz="0" w:space="0" w:color="auto"/>
                <w:right w:val="none" w:sz="0" w:space="0" w:color="auto"/>
              </w:divBdr>
              <w:divsChild>
                <w:div w:id="481233786">
                  <w:marLeft w:val="0"/>
                  <w:marRight w:val="0"/>
                  <w:marTop w:val="0"/>
                  <w:marBottom w:val="0"/>
                  <w:divBdr>
                    <w:top w:val="none" w:sz="0" w:space="0" w:color="auto"/>
                    <w:left w:val="none" w:sz="0" w:space="0" w:color="auto"/>
                    <w:bottom w:val="none" w:sz="0" w:space="0" w:color="auto"/>
                    <w:right w:val="none" w:sz="0" w:space="0" w:color="auto"/>
                  </w:divBdr>
                  <w:divsChild>
                    <w:div w:id="14904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9112">
              <w:marLeft w:val="0"/>
              <w:marRight w:val="0"/>
              <w:marTop w:val="0"/>
              <w:marBottom w:val="0"/>
              <w:divBdr>
                <w:top w:val="none" w:sz="0" w:space="0" w:color="auto"/>
                <w:left w:val="none" w:sz="0" w:space="0" w:color="auto"/>
                <w:bottom w:val="none" w:sz="0" w:space="0" w:color="auto"/>
                <w:right w:val="none" w:sz="0" w:space="0" w:color="auto"/>
              </w:divBdr>
              <w:divsChild>
                <w:div w:id="402291190">
                  <w:marLeft w:val="0"/>
                  <w:marRight w:val="0"/>
                  <w:marTop w:val="0"/>
                  <w:marBottom w:val="0"/>
                  <w:divBdr>
                    <w:top w:val="none" w:sz="0" w:space="0" w:color="auto"/>
                    <w:left w:val="none" w:sz="0" w:space="0" w:color="auto"/>
                    <w:bottom w:val="none" w:sz="0" w:space="0" w:color="auto"/>
                    <w:right w:val="none" w:sz="0" w:space="0" w:color="auto"/>
                  </w:divBdr>
                </w:div>
                <w:div w:id="1691300086">
                  <w:marLeft w:val="0"/>
                  <w:marRight w:val="0"/>
                  <w:marTop w:val="0"/>
                  <w:marBottom w:val="0"/>
                  <w:divBdr>
                    <w:top w:val="none" w:sz="0" w:space="0" w:color="auto"/>
                    <w:left w:val="none" w:sz="0" w:space="0" w:color="auto"/>
                    <w:bottom w:val="none" w:sz="0" w:space="0" w:color="auto"/>
                    <w:right w:val="none" w:sz="0" w:space="0" w:color="auto"/>
                  </w:divBdr>
                  <w:divsChild>
                    <w:div w:id="178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pilepsy.ie/sites/www.epilepsy.ie/files/Aronson%20slides_.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epilepsy.ie/sites/www.epilepsy.ie/files/Aronson%20slides_.pdf" TargetMode="External"/><Relationship Id="rId4" Type="http://schemas.openxmlformats.org/officeDocument/2006/relationships/hyperlink" Target="https://www.epilepsy.ie/content/national-conference-consequences-sodium-valproate-epilim-50-years-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Keely</dc:creator>
  <cp:keywords/>
  <dc:description/>
  <cp:lastModifiedBy>Karen Keely</cp:lastModifiedBy>
  <cp:revision>1</cp:revision>
  <dcterms:created xsi:type="dcterms:W3CDTF">2019-06-20T16:34:00Z</dcterms:created>
  <dcterms:modified xsi:type="dcterms:W3CDTF">2019-06-20T16:36:00Z</dcterms:modified>
</cp:coreProperties>
</file>